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92DE" w14:textId="77777777" w:rsidR="00D31574" w:rsidRDefault="00000000">
      <w:pPr>
        <w:pStyle w:val="Title"/>
      </w:pPr>
      <w:r>
        <w:t>Refund Policy</w:t>
      </w:r>
    </w:p>
    <w:p w14:paraId="75A21726" w14:textId="15CF9DEE" w:rsidR="00D31574" w:rsidRDefault="00000000">
      <w:r>
        <w:t xml:space="preserve">Effective Date: </w:t>
      </w:r>
      <w:r w:rsidR="006F79F9">
        <w:t>20 August 2025</w:t>
      </w:r>
    </w:p>
    <w:p w14:paraId="665F01C4" w14:textId="4F9185D5" w:rsidR="00D31574" w:rsidRDefault="00000000">
      <w:r>
        <w:t xml:space="preserve">At </w:t>
      </w:r>
      <w:r w:rsidR="006F79F9">
        <w:t>Techify Studio</w:t>
      </w:r>
      <w:r>
        <w:t>, customer satisfaction is very important to us. We strive to deliver quality services in Windows and Office installation, tech customer service, and graphic design.</w:t>
      </w:r>
    </w:p>
    <w:p w14:paraId="65D3AADF" w14:textId="77777777" w:rsidR="00D31574" w:rsidRDefault="00000000">
      <w:r>
        <w:t>1. General Policy</w:t>
      </w:r>
    </w:p>
    <w:p w14:paraId="044F11B8" w14:textId="77777777" w:rsidR="00D31574" w:rsidRDefault="00000000">
      <w:r>
        <w:t>Refunds are considered on a case-by-case basis depending on the service. Requests must be made within 7 days of service completion.</w:t>
      </w:r>
    </w:p>
    <w:p w14:paraId="6867781D" w14:textId="77777777" w:rsidR="00D31574" w:rsidRDefault="00000000">
      <w:r>
        <w:t>2. Services Eligible for Refund</w:t>
      </w:r>
    </w:p>
    <w:p w14:paraId="6477DA2F" w14:textId="77777777" w:rsidR="00D31574" w:rsidRDefault="00000000">
      <w:r>
        <w:t>- Software Installation Services: If installation was not completed successfully due to our fault.</w:t>
      </w:r>
    </w:p>
    <w:p w14:paraId="64FA1B42" w14:textId="77777777" w:rsidR="00D31574" w:rsidRDefault="00000000">
      <w:r>
        <w:t>- Tech Customer Service: If no meaningful assistance was provided.</w:t>
      </w:r>
    </w:p>
    <w:p w14:paraId="69F4992D" w14:textId="77777777" w:rsidR="00D31574" w:rsidRDefault="00000000">
      <w:r>
        <w:t>- Graphic Design: If the agreed-upon project was not delivered or did not meet the outlined scope before final approval.</w:t>
      </w:r>
    </w:p>
    <w:p w14:paraId="67A54A42" w14:textId="77777777" w:rsidR="00D31574" w:rsidRDefault="00000000">
      <w:r>
        <w:t>3. Non-Refundable Services</w:t>
      </w:r>
    </w:p>
    <w:p w14:paraId="4B1EA9EE" w14:textId="77777777" w:rsidR="00D31574" w:rsidRDefault="00000000">
      <w:r>
        <w:t>- Activated or registered software.</w:t>
      </w:r>
    </w:p>
    <w:p w14:paraId="7269F523" w14:textId="77777777" w:rsidR="00D31574" w:rsidRDefault="00000000">
      <w:r>
        <w:t>- Approved or finalized design services.</w:t>
      </w:r>
    </w:p>
    <w:p w14:paraId="65EE2C36" w14:textId="77777777" w:rsidR="00D31574" w:rsidRDefault="00000000">
      <w:r>
        <w:t>- Consultation, diagnostics, or partial work.</w:t>
      </w:r>
    </w:p>
    <w:p w14:paraId="7D22EE0D" w14:textId="77777777" w:rsidR="00D31574" w:rsidRDefault="00000000">
      <w:r>
        <w:t>- Third-party products, licenses, or subscriptions.</w:t>
      </w:r>
    </w:p>
    <w:p w14:paraId="40137224" w14:textId="77777777" w:rsidR="00D31574" w:rsidRDefault="00000000">
      <w:r>
        <w:t>4. Process for Requesting a Refund</w:t>
      </w:r>
    </w:p>
    <w:p w14:paraId="450EAE03" w14:textId="04B8F6ED" w:rsidR="00D31574" w:rsidRDefault="00000000">
      <w:r>
        <w:t xml:space="preserve">Contact us at </w:t>
      </w:r>
      <w:r w:rsidR="006F79F9" w:rsidRPr="006F79F9">
        <w:rPr>
          <w:b/>
          <w:bCs/>
        </w:rPr>
        <w:t>techifystudio@gmail.com</w:t>
      </w:r>
      <w:r>
        <w:t xml:space="preserve"> within 7 days, provide proof of purchase, and explain the issue.</w:t>
      </w:r>
    </w:p>
    <w:p w14:paraId="5F36883F" w14:textId="77777777" w:rsidR="00D31574" w:rsidRDefault="00000000">
      <w:r>
        <w:t>5. Refund Method</w:t>
      </w:r>
    </w:p>
    <w:p w14:paraId="4A15CCF3" w14:textId="77777777" w:rsidR="00D31574" w:rsidRDefault="00000000">
      <w:r>
        <w:t>Refunds will be issued to the original payment method. Processing time may vary.</w:t>
      </w:r>
    </w:p>
    <w:p w14:paraId="41646DFA" w14:textId="77777777" w:rsidR="00D31574" w:rsidRDefault="00000000">
      <w:r>
        <w:t>6. Policy Updates</w:t>
      </w:r>
    </w:p>
    <w:p w14:paraId="44DBF8A5" w14:textId="77777777" w:rsidR="00D31574" w:rsidRDefault="00000000">
      <w:r>
        <w:t>We may update this Refund Policy.</w:t>
      </w:r>
    </w:p>
    <w:p w14:paraId="6F438A1C" w14:textId="77777777" w:rsidR="006F79F9" w:rsidRDefault="006F79F9">
      <w:r>
        <w:br w:type="page"/>
      </w:r>
    </w:p>
    <w:p w14:paraId="45DEB033" w14:textId="46E58C48" w:rsidR="00D31574" w:rsidRDefault="00000000">
      <w:r>
        <w:lastRenderedPageBreak/>
        <w:t>7. Contact Us</w:t>
      </w:r>
    </w:p>
    <w:p w14:paraId="1DD162CC" w14:textId="77777777" w:rsidR="006F79F9" w:rsidRPr="001A7FA7" w:rsidRDefault="006F79F9" w:rsidP="006F79F9">
      <w:pPr>
        <w:rPr>
          <w:b/>
          <w:bCs/>
        </w:rPr>
      </w:pPr>
      <w:r w:rsidRPr="001A7FA7">
        <w:rPr>
          <w:b/>
          <w:bCs/>
        </w:rPr>
        <w:t>Techify Studio</w:t>
      </w:r>
    </w:p>
    <w:p w14:paraId="04C7F252" w14:textId="77777777" w:rsidR="006F79F9" w:rsidRDefault="006F79F9" w:rsidP="006F79F9">
      <w:r>
        <w:t>Email: techifystudio@gmail.com</w:t>
      </w:r>
    </w:p>
    <w:p w14:paraId="05A7EED6" w14:textId="77777777" w:rsidR="006F79F9" w:rsidRDefault="006F79F9" w:rsidP="006F79F9">
      <w:r>
        <w:t>Phone: +264 81-577-3565</w:t>
      </w:r>
    </w:p>
    <w:p w14:paraId="664DA7BF" w14:textId="16824051" w:rsidR="00D31574" w:rsidRDefault="006F79F9" w:rsidP="006F79F9">
      <w:r>
        <w:t>Address: Swakopmund, Namibia</w:t>
      </w:r>
    </w:p>
    <w:sectPr w:rsidR="00D315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7788346">
    <w:abstractNumId w:val="8"/>
  </w:num>
  <w:num w:numId="2" w16cid:durableId="1051345636">
    <w:abstractNumId w:val="6"/>
  </w:num>
  <w:num w:numId="3" w16cid:durableId="1622951890">
    <w:abstractNumId w:val="5"/>
  </w:num>
  <w:num w:numId="4" w16cid:durableId="1545950194">
    <w:abstractNumId w:val="4"/>
  </w:num>
  <w:num w:numId="5" w16cid:durableId="1103191010">
    <w:abstractNumId w:val="7"/>
  </w:num>
  <w:num w:numId="6" w16cid:durableId="2012951738">
    <w:abstractNumId w:val="3"/>
  </w:num>
  <w:num w:numId="7" w16cid:durableId="1171482980">
    <w:abstractNumId w:val="2"/>
  </w:num>
  <w:num w:numId="8" w16cid:durableId="488253561">
    <w:abstractNumId w:val="1"/>
  </w:num>
  <w:num w:numId="9" w16cid:durableId="2491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F79F9"/>
    <w:rsid w:val="00AA1D8D"/>
    <w:rsid w:val="00B47730"/>
    <w:rsid w:val="00C14C35"/>
    <w:rsid w:val="00CB0664"/>
    <w:rsid w:val="00D31574"/>
    <w:rsid w:val="00EC6CF6"/>
    <w:rsid w:val="00FA20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DF68347"/>
  <w14:defaultImageDpi w14:val="300"/>
  <w15:docId w15:val="{27DA8FA9-516C-4F9B-A9FD-D55959D1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Wolftube_ZA dippenaar</cp:lastModifiedBy>
  <cp:revision>4</cp:revision>
  <dcterms:created xsi:type="dcterms:W3CDTF">2013-12-23T23:15:00Z</dcterms:created>
  <dcterms:modified xsi:type="dcterms:W3CDTF">2025-08-22T18:36:00Z</dcterms:modified>
  <cp:category/>
</cp:coreProperties>
</file>